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14"/>
        </w:rPr>
      </w:pPr>
      <w:r>
        <w:rPr>
          <w:sz w:val="14"/>
        </w:rPr>
      </w:r>
    </w:p>
    <w:p>
      <w:pPr>
        <w:pStyle w:val="Titolo1"/>
        <w:spacing w:before="90" w:after="0"/>
        <w:ind w:left="473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Allegato 2 Lettera per il Medico di Medicina Generale</w:t>
      </w:r>
    </w:p>
    <w:p>
      <w:pPr>
        <w:pStyle w:val="Corpodeltesto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Corpodeltesto"/>
        <w:spacing w:before="2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Corpodeltesto"/>
        <w:ind w:left="473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Data, …………….</w:t>
      </w:r>
    </w:p>
    <w:p>
      <w:pPr>
        <w:pStyle w:val="Corpodeltesto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spacing w:before="1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ind w:left="473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Gentile collega,</w:t>
      </w:r>
    </w:p>
    <w:p>
      <w:pPr>
        <w:pStyle w:val="Corpodeltesto"/>
        <w:spacing w:before="197" w:after="0"/>
        <w:ind w:left="473" w:right="116" w:hanging="0"/>
        <w:jc w:val="both"/>
        <w:rPr>
          <w:sz w:val="24"/>
          <w:szCs w:val="24"/>
        </w:rPr>
      </w:pPr>
      <w:r>
        <w:rPr>
          <w:sz w:val="24"/>
          <w:szCs w:val="24"/>
        </w:rPr>
        <w:t>il/la Sig.r/a………………………………, del quale alleghiamo relazione clinica dettagliata frutto della valutazione multidisciplinare del caso, ha terminato le cure primarie e inizia la fase di sorveglianza attiva, finalizzata al monitoraggio delle eventuali sequele della malattia e dei trattamenti eseguiti e alla diagnosi precoce della possibile recidiva di malattia.</w:t>
      </w:r>
    </w:p>
    <w:p>
      <w:pPr>
        <w:pStyle w:val="Corpodeltesto"/>
        <w:spacing w:lineRule="auto" w:line="240" w:before="200" w:after="0"/>
        <w:ind w:left="473" w:right="117" w:hanging="0"/>
        <w:jc w:val="both"/>
        <w:rPr>
          <w:sz w:val="24"/>
          <w:szCs w:val="24"/>
        </w:rPr>
      </w:pPr>
      <w:r>
        <w:rPr>
          <w:sz w:val="24"/>
          <w:szCs w:val="24"/>
        </w:rPr>
        <w:t>Saranno stabiliti di volta in volta appuntamenti periodici di visite specialistiche, allo scopo di rilevare segni o sintomi sospetti e programmare gli accertamenti ritenuti appropriati.</w:t>
      </w:r>
    </w:p>
    <w:p>
      <w:pPr>
        <w:pStyle w:val="Corpodeltesto"/>
        <w:spacing w:before="194" w:after="0"/>
        <w:ind w:left="473" w:right="114" w:hanging="0"/>
        <w:jc w:val="both"/>
        <w:rPr>
          <w:sz w:val="24"/>
          <w:szCs w:val="24"/>
        </w:rPr>
      </w:pPr>
      <w:r>
        <w:rPr>
          <w:sz w:val="24"/>
          <w:szCs w:val="24"/>
        </w:rPr>
        <w:t>Nel caso si presentassero alla tua attenzione sintomi intercorrenti, chiediamo la tua collaborazione per valutare il/la paziente e inviarlo/a alla nostra attenzione al più presto, eventualmente anche attraverso il canale del Centro Accoglienza e Servizi, per gli approfondimenti del caso.</w:t>
      </w:r>
    </w:p>
    <w:p>
      <w:pPr>
        <w:pStyle w:val="Corpodeltesto"/>
        <w:spacing w:lineRule="auto" w:line="240" w:before="199" w:after="0"/>
        <w:ind w:left="473" w:right="113" w:hanging="0"/>
        <w:jc w:val="both"/>
        <w:rPr>
          <w:sz w:val="24"/>
          <w:szCs w:val="24"/>
        </w:rPr>
      </w:pPr>
      <w:r>
        <w:rPr>
          <w:sz w:val="24"/>
          <w:szCs w:val="24"/>
        </w:rPr>
        <w:t>Al termine della fase specialistica di follow up, il/la paziente sarà affidato/a alla tua attenzione per proseguire nei controlli periodici, e, anche in questo caso, potrai inviarci il/la paziente per eventuali accertamenti, qualora lo ritenessi necessario.</w:t>
      </w:r>
    </w:p>
    <w:p>
      <w:pPr>
        <w:pStyle w:val="Corpodeltesto"/>
        <w:spacing w:before="191" w:after="0"/>
        <w:ind w:left="473" w:right="111" w:hanging="0"/>
        <w:jc w:val="both"/>
        <w:rPr>
          <w:sz w:val="24"/>
          <w:szCs w:val="24"/>
        </w:rPr>
      </w:pPr>
      <w:r>
        <w:rPr>
          <w:sz w:val="24"/>
          <w:szCs w:val="24"/>
        </w:rPr>
        <w:t>È importante che venga posta molta attenzione ad aspetti non strettamente oncologici correlati  al paziente, alla malattia e alle cure eseguite, come il disagio psico-sociale, i disturbi funzionali, con particolare riguardo per la disfagia, il controllo del peso corporeo, il monitoraggio del dolore, l’invito a osservare un corretto stile di vita (e in particolare l’invito all’astensione dal fumo e al consumo moderato di alcoolici, a adottare una dieta equilibrata e a svolgere una regolare attività fisica, qualora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possibile).</w:t>
      </w:r>
    </w:p>
    <w:p>
      <w:pPr>
        <w:pStyle w:val="Corpodeltesto"/>
        <w:spacing w:lineRule="auto" w:line="240" w:before="200" w:after="0"/>
        <w:ind w:left="473" w:right="119" w:hanging="0"/>
        <w:jc w:val="both"/>
        <w:rPr>
          <w:sz w:val="24"/>
          <w:szCs w:val="24"/>
        </w:rPr>
      </w:pPr>
      <w:r>
        <w:rPr>
          <w:sz w:val="24"/>
          <w:szCs w:val="24"/>
        </w:rPr>
        <w:t>I nostri servizi rimangono in ogni caso a disposizione sia per la valutazione di singoli aspetti sia per la presa in carico nel caso di recidiva di malattia, sospetta o confermata.</w:t>
      </w:r>
    </w:p>
    <w:p>
      <w:pPr>
        <w:pStyle w:val="Corpodeltesto"/>
        <w:spacing w:before="196" w:after="0"/>
        <w:ind w:left="473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Cogliamo l’occasione per ringraziarTi per la collaborazione e porgere</w:t>
      </w:r>
    </w:p>
    <w:p>
      <w:pPr>
        <w:pStyle w:val="Corpodeltesto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spacing w:before="1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ind w:left="473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Cordiali saluti</w:t>
      </w:r>
    </w:p>
    <w:sectPr>
      <w:headerReference w:type="default" r:id="rId2"/>
      <w:footerReference w:type="default" r:id="rId3"/>
      <w:type w:val="nextPage"/>
      <w:pgSz w:w="11906" w:h="16838"/>
      <w:pgMar w:left="1020" w:right="1020" w:header="783" w:top="2120" w:footer="1225" w:bottom="14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2212975</wp:posOffset>
              </wp:positionH>
              <wp:positionV relativeFrom="page">
                <wp:posOffset>9773285</wp:posOffset>
              </wp:positionV>
              <wp:extent cx="2903855" cy="153035"/>
              <wp:effectExtent l="0" t="0" r="0" b="0"/>
              <wp:wrapNone/>
              <wp:docPr id="2" name="Immagin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03400" cy="15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2" w:after="0"/>
                            <w:ind w:left="20" w:right="0" w:hanging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auto"/>
                              <w:sz w:val="18"/>
                            </w:rPr>
                            <w:t>Dipartimento Rete Oncologica Piemonte e Valle d'Aosta 2018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1" stroked="f" style="position:absolute;margin-left:174.25pt;margin-top:769.55pt;width:228.55pt;height:11.9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2" w:after="0"/>
                      <w:ind w:left="20" w:right="0" w:hanging="0"/>
                      <w:jc w:val="left"/>
                      <w:rPr>
                        <w:sz w:val="18"/>
                      </w:rPr>
                    </w:pPr>
                    <w:r>
                      <w:rPr>
                        <w:color w:val="auto"/>
                        <w:sz w:val="18"/>
                      </w:rPr>
                      <w:t>Dipartimento Rete Oncologica Piemonte e Valle d'Aosta 2018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6673850</wp:posOffset>
              </wp:positionH>
              <wp:positionV relativeFrom="page">
                <wp:posOffset>9800590</wp:posOffset>
              </wp:positionV>
              <wp:extent cx="194945" cy="166370"/>
              <wp:effectExtent l="0" t="0" r="0" b="0"/>
              <wp:wrapNone/>
              <wp:docPr id="4" name="Immagin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40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34" w:before="0" w:after="0"/>
                            <w:ind w:left="40" w:right="0" w:hanging="0"/>
                            <w:jc w:val="left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2" stroked="f" style="position:absolute;margin-left:525.5pt;margin-top:771.7pt;width:15.2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34" w:before="0" w:after="0"/>
                      <w:ind w:left="40" w:right="0" w:hanging="0"/>
                      <w:jc w:val="left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1" allowOverlap="1" relativeHeight="4">
          <wp:simplePos x="0" y="0"/>
          <wp:positionH relativeFrom="page">
            <wp:posOffset>758825</wp:posOffset>
          </wp:positionH>
          <wp:positionV relativeFrom="page">
            <wp:posOffset>497205</wp:posOffset>
          </wp:positionV>
          <wp:extent cx="918210" cy="851535"/>
          <wp:effectExtent l="0" t="0" r="0" b="0"/>
          <wp:wrapNone/>
          <wp:docPr id="1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851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it-IT" w:eastAsia="it-IT" w:bidi="it-IT"/>
    </w:rPr>
  </w:style>
  <w:style w:type="paragraph" w:styleId="Titolo1">
    <w:name w:val="Heading 1"/>
    <w:basedOn w:val="Normal"/>
    <w:uiPriority w:val="1"/>
    <w:qFormat/>
    <w:pPr>
      <w:ind w:left="113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Wingdings" w:cs="Wingdings"/>
      <w:b/>
      <w:bCs/>
      <w:w w:val="99"/>
      <w:sz w:val="24"/>
      <w:szCs w:val="24"/>
      <w:lang w:val="it-IT" w:eastAsia="it-IT" w:bidi="it-IT"/>
    </w:rPr>
  </w:style>
  <w:style w:type="character" w:styleId="ListLabel2">
    <w:name w:val="ListLabel 2"/>
    <w:qFormat/>
    <w:rPr>
      <w:lang w:val="it-IT" w:eastAsia="it-IT" w:bidi="it-IT"/>
    </w:rPr>
  </w:style>
  <w:style w:type="character" w:styleId="ListLabel3">
    <w:name w:val="ListLabel 3"/>
    <w:qFormat/>
    <w:rPr>
      <w:lang w:val="it-IT" w:eastAsia="it-IT" w:bidi="it-IT"/>
    </w:rPr>
  </w:style>
  <w:style w:type="character" w:styleId="ListLabel4">
    <w:name w:val="ListLabel 4"/>
    <w:qFormat/>
    <w:rPr>
      <w:lang w:val="it-IT" w:eastAsia="it-IT" w:bidi="it-IT"/>
    </w:rPr>
  </w:style>
  <w:style w:type="character" w:styleId="ListLabel5">
    <w:name w:val="ListLabel 5"/>
    <w:qFormat/>
    <w:rPr>
      <w:lang w:val="it-IT" w:eastAsia="it-IT" w:bidi="it-IT"/>
    </w:rPr>
  </w:style>
  <w:style w:type="character" w:styleId="ListLabel6">
    <w:name w:val="ListLabel 6"/>
    <w:qFormat/>
    <w:rPr>
      <w:lang w:val="it-IT" w:eastAsia="it-IT" w:bidi="it-IT"/>
    </w:rPr>
  </w:style>
  <w:style w:type="character" w:styleId="ListLabel7">
    <w:name w:val="ListLabel 7"/>
    <w:qFormat/>
    <w:rPr>
      <w:lang w:val="it-IT" w:eastAsia="it-IT" w:bidi="it-IT"/>
    </w:rPr>
  </w:style>
  <w:style w:type="character" w:styleId="ListLabel8">
    <w:name w:val="ListLabel 8"/>
    <w:qFormat/>
    <w:rPr>
      <w:lang w:val="it-IT" w:eastAsia="it-IT" w:bidi="it-IT"/>
    </w:rPr>
  </w:style>
  <w:style w:type="character" w:styleId="ListLabel9">
    <w:name w:val="ListLabel 9"/>
    <w:qFormat/>
    <w:rPr>
      <w:lang w:val="it-IT" w:eastAsia="it-IT" w:bidi="it-IT"/>
    </w:rPr>
  </w:style>
  <w:style w:type="character" w:styleId="ListLabel10">
    <w:name w:val="ListLabel 10"/>
    <w:qFormat/>
    <w:rPr>
      <w:rFonts w:eastAsia="Wingdings" w:cs="Wingdings"/>
      <w:w w:val="100"/>
      <w:sz w:val="24"/>
      <w:szCs w:val="24"/>
      <w:lang w:val="it-IT" w:eastAsia="it-IT" w:bidi="it-IT"/>
    </w:rPr>
  </w:style>
  <w:style w:type="character" w:styleId="ListLabel11">
    <w:name w:val="ListLabel 11"/>
    <w:qFormat/>
    <w:rPr>
      <w:lang w:val="it-IT" w:eastAsia="it-IT" w:bidi="it-IT"/>
    </w:rPr>
  </w:style>
  <w:style w:type="character" w:styleId="ListLabel12">
    <w:name w:val="ListLabel 12"/>
    <w:qFormat/>
    <w:rPr>
      <w:lang w:val="it-IT" w:eastAsia="it-IT" w:bidi="it-IT"/>
    </w:rPr>
  </w:style>
  <w:style w:type="character" w:styleId="ListLabel13">
    <w:name w:val="ListLabel 13"/>
    <w:qFormat/>
    <w:rPr>
      <w:lang w:val="it-IT" w:eastAsia="it-IT" w:bidi="it-IT"/>
    </w:rPr>
  </w:style>
  <w:style w:type="character" w:styleId="ListLabel14">
    <w:name w:val="ListLabel 14"/>
    <w:qFormat/>
    <w:rPr>
      <w:lang w:val="it-IT" w:eastAsia="it-IT" w:bidi="it-IT"/>
    </w:rPr>
  </w:style>
  <w:style w:type="character" w:styleId="ListLabel15">
    <w:name w:val="ListLabel 15"/>
    <w:qFormat/>
    <w:rPr>
      <w:lang w:val="it-IT" w:eastAsia="it-IT" w:bidi="it-IT"/>
    </w:rPr>
  </w:style>
  <w:style w:type="character" w:styleId="ListLabel16">
    <w:name w:val="ListLabel 16"/>
    <w:qFormat/>
    <w:rPr>
      <w:lang w:val="it-IT" w:eastAsia="it-IT" w:bidi="it-IT"/>
    </w:rPr>
  </w:style>
  <w:style w:type="character" w:styleId="ListLabel17">
    <w:name w:val="ListLabel 17"/>
    <w:qFormat/>
    <w:rPr>
      <w:lang w:val="it-IT" w:eastAsia="it-IT" w:bidi="it-IT"/>
    </w:rPr>
  </w:style>
  <w:style w:type="character" w:styleId="ListLabel18">
    <w:name w:val="ListLabel 18"/>
    <w:qFormat/>
    <w:rPr>
      <w:lang w:val="it-IT" w:eastAsia="it-IT" w:bidi="it-IT"/>
    </w:rPr>
  </w:style>
  <w:style w:type="character" w:styleId="ListLabel19">
    <w:name w:val="ListLabel 19"/>
    <w:qFormat/>
    <w:rPr>
      <w:rFonts w:eastAsia="Wingdings" w:cs="Wingdings"/>
      <w:w w:val="100"/>
      <w:sz w:val="24"/>
      <w:szCs w:val="24"/>
      <w:lang w:val="it-IT" w:eastAsia="it-IT" w:bidi="it-IT"/>
    </w:rPr>
  </w:style>
  <w:style w:type="character" w:styleId="ListLabel20">
    <w:name w:val="ListLabel 20"/>
    <w:qFormat/>
    <w:rPr>
      <w:lang w:val="it-IT" w:eastAsia="it-IT" w:bidi="it-IT"/>
    </w:rPr>
  </w:style>
  <w:style w:type="character" w:styleId="ListLabel21">
    <w:name w:val="ListLabel 21"/>
    <w:qFormat/>
    <w:rPr>
      <w:lang w:val="it-IT" w:eastAsia="it-IT" w:bidi="it-IT"/>
    </w:rPr>
  </w:style>
  <w:style w:type="character" w:styleId="ListLabel22">
    <w:name w:val="ListLabel 22"/>
    <w:qFormat/>
    <w:rPr>
      <w:lang w:val="it-IT" w:eastAsia="it-IT" w:bidi="it-IT"/>
    </w:rPr>
  </w:style>
  <w:style w:type="character" w:styleId="ListLabel23">
    <w:name w:val="ListLabel 23"/>
    <w:qFormat/>
    <w:rPr>
      <w:lang w:val="it-IT" w:eastAsia="it-IT" w:bidi="it-IT"/>
    </w:rPr>
  </w:style>
  <w:style w:type="character" w:styleId="ListLabel24">
    <w:name w:val="ListLabel 24"/>
    <w:qFormat/>
    <w:rPr>
      <w:lang w:val="it-IT" w:eastAsia="it-IT" w:bidi="it-IT"/>
    </w:rPr>
  </w:style>
  <w:style w:type="character" w:styleId="ListLabel25">
    <w:name w:val="ListLabel 25"/>
    <w:qFormat/>
    <w:rPr>
      <w:lang w:val="it-IT" w:eastAsia="it-IT" w:bidi="it-IT"/>
    </w:rPr>
  </w:style>
  <w:style w:type="character" w:styleId="ListLabel26">
    <w:name w:val="ListLabel 26"/>
    <w:qFormat/>
    <w:rPr>
      <w:lang w:val="it-IT" w:eastAsia="it-IT" w:bidi="it-IT"/>
    </w:rPr>
  </w:style>
  <w:style w:type="character" w:styleId="ListLabel27">
    <w:name w:val="ListLabel 27"/>
    <w:qFormat/>
    <w:rPr>
      <w:lang w:val="it-IT" w:eastAsia="it-IT" w:bidi="it-IT"/>
    </w:rPr>
  </w:style>
  <w:style w:type="character" w:styleId="ListLabel28">
    <w:name w:val="ListLabel 28"/>
    <w:qFormat/>
    <w:rPr>
      <w:rFonts w:ascii="Wingdings" w:hAnsi="Wingdings"/>
      <w:w w:val="99"/>
      <w:sz w:val="24"/>
      <w:lang w:val="it-IT" w:eastAsia="it-IT" w:bidi="it-IT"/>
    </w:rPr>
  </w:style>
  <w:style w:type="character" w:styleId="ListLabel29">
    <w:name w:val="ListLabel 29"/>
    <w:qFormat/>
    <w:rPr>
      <w:lang w:val="it-IT" w:eastAsia="it-IT" w:bidi="it-IT"/>
    </w:rPr>
  </w:style>
  <w:style w:type="character" w:styleId="ListLabel30">
    <w:name w:val="ListLabel 30"/>
    <w:qFormat/>
    <w:rPr>
      <w:lang w:val="it-IT" w:eastAsia="it-IT" w:bidi="it-IT"/>
    </w:rPr>
  </w:style>
  <w:style w:type="character" w:styleId="ListLabel31">
    <w:name w:val="ListLabel 31"/>
    <w:qFormat/>
    <w:rPr>
      <w:lang w:val="it-IT" w:eastAsia="it-IT" w:bidi="it-IT"/>
    </w:rPr>
  </w:style>
  <w:style w:type="character" w:styleId="ListLabel32">
    <w:name w:val="ListLabel 32"/>
    <w:qFormat/>
    <w:rPr>
      <w:lang w:val="it-IT" w:eastAsia="it-IT" w:bidi="it-IT"/>
    </w:rPr>
  </w:style>
  <w:style w:type="character" w:styleId="ListLabel33">
    <w:name w:val="ListLabel 33"/>
    <w:qFormat/>
    <w:rPr>
      <w:lang w:val="it-IT" w:eastAsia="it-IT" w:bidi="it-IT"/>
    </w:rPr>
  </w:style>
  <w:style w:type="character" w:styleId="ListLabel34">
    <w:name w:val="ListLabel 34"/>
    <w:qFormat/>
    <w:rPr>
      <w:lang w:val="it-IT" w:eastAsia="it-IT" w:bidi="it-IT"/>
    </w:rPr>
  </w:style>
  <w:style w:type="character" w:styleId="ListLabel35">
    <w:name w:val="ListLabel 35"/>
    <w:qFormat/>
    <w:rPr>
      <w:lang w:val="it-IT" w:eastAsia="it-IT" w:bidi="it-IT"/>
    </w:rPr>
  </w:style>
  <w:style w:type="character" w:styleId="ListLabel36">
    <w:name w:val="ListLabel 36"/>
    <w:qFormat/>
    <w:rPr>
      <w:lang w:val="it-IT" w:eastAsia="it-IT" w:bidi="it-IT"/>
    </w:rPr>
  </w:style>
  <w:style w:type="character" w:styleId="ListLabel37">
    <w:name w:val="ListLabel 37"/>
    <w:qFormat/>
    <w:rPr>
      <w:rFonts w:eastAsia="Symbol" w:cs="Symbol"/>
      <w:w w:val="100"/>
      <w:sz w:val="24"/>
      <w:szCs w:val="24"/>
      <w:lang w:val="it-IT" w:eastAsia="it-IT" w:bidi="it-IT"/>
    </w:rPr>
  </w:style>
  <w:style w:type="character" w:styleId="ListLabel38">
    <w:name w:val="ListLabel 38"/>
    <w:qFormat/>
    <w:rPr>
      <w:lang w:val="it-IT" w:eastAsia="it-IT" w:bidi="it-IT"/>
    </w:rPr>
  </w:style>
  <w:style w:type="character" w:styleId="ListLabel39">
    <w:name w:val="ListLabel 39"/>
    <w:qFormat/>
    <w:rPr>
      <w:lang w:val="it-IT" w:eastAsia="it-IT" w:bidi="it-IT"/>
    </w:rPr>
  </w:style>
  <w:style w:type="character" w:styleId="ListLabel40">
    <w:name w:val="ListLabel 40"/>
    <w:qFormat/>
    <w:rPr>
      <w:lang w:val="it-IT" w:eastAsia="it-IT" w:bidi="it-IT"/>
    </w:rPr>
  </w:style>
  <w:style w:type="character" w:styleId="ListLabel41">
    <w:name w:val="ListLabel 41"/>
    <w:qFormat/>
    <w:rPr>
      <w:lang w:val="it-IT" w:eastAsia="it-IT" w:bidi="it-IT"/>
    </w:rPr>
  </w:style>
  <w:style w:type="character" w:styleId="ListLabel42">
    <w:name w:val="ListLabel 42"/>
    <w:qFormat/>
    <w:rPr>
      <w:lang w:val="it-IT" w:eastAsia="it-IT" w:bidi="it-IT"/>
    </w:rPr>
  </w:style>
  <w:style w:type="character" w:styleId="ListLabel43">
    <w:name w:val="ListLabel 43"/>
    <w:qFormat/>
    <w:rPr>
      <w:lang w:val="it-IT" w:eastAsia="it-IT" w:bidi="it-IT"/>
    </w:rPr>
  </w:style>
  <w:style w:type="character" w:styleId="ListLabel44">
    <w:name w:val="ListLabel 44"/>
    <w:qFormat/>
    <w:rPr>
      <w:lang w:val="it-IT" w:eastAsia="it-IT" w:bidi="it-IT"/>
    </w:rPr>
  </w:style>
  <w:style w:type="character" w:styleId="ListLabel45">
    <w:name w:val="ListLabel 45"/>
    <w:qFormat/>
    <w:rPr>
      <w:lang w:val="it-IT" w:eastAsia="it-IT" w:bidi="it-IT"/>
    </w:rPr>
  </w:style>
  <w:style w:type="character" w:styleId="ListLabel46">
    <w:name w:val="ListLabel 46"/>
    <w:qFormat/>
    <w:rPr>
      <w:rFonts w:eastAsia="Wingdings" w:cs="Wingdings"/>
      <w:w w:val="100"/>
      <w:sz w:val="24"/>
      <w:szCs w:val="24"/>
      <w:lang w:val="it-IT" w:eastAsia="it-IT" w:bidi="it-IT"/>
    </w:rPr>
  </w:style>
  <w:style w:type="character" w:styleId="ListLabel47">
    <w:name w:val="ListLabel 47"/>
    <w:qFormat/>
    <w:rPr>
      <w:lang w:val="it-IT" w:eastAsia="it-IT" w:bidi="it-IT"/>
    </w:rPr>
  </w:style>
  <w:style w:type="character" w:styleId="ListLabel48">
    <w:name w:val="ListLabel 48"/>
    <w:qFormat/>
    <w:rPr>
      <w:lang w:val="it-IT" w:eastAsia="it-IT" w:bidi="it-IT"/>
    </w:rPr>
  </w:style>
  <w:style w:type="character" w:styleId="ListLabel49">
    <w:name w:val="ListLabel 49"/>
    <w:qFormat/>
    <w:rPr>
      <w:lang w:val="it-IT" w:eastAsia="it-IT" w:bidi="it-IT"/>
    </w:rPr>
  </w:style>
  <w:style w:type="character" w:styleId="ListLabel50">
    <w:name w:val="ListLabel 50"/>
    <w:qFormat/>
    <w:rPr>
      <w:lang w:val="it-IT" w:eastAsia="it-IT" w:bidi="it-IT"/>
    </w:rPr>
  </w:style>
  <w:style w:type="character" w:styleId="ListLabel51">
    <w:name w:val="ListLabel 51"/>
    <w:qFormat/>
    <w:rPr>
      <w:lang w:val="it-IT" w:eastAsia="it-IT" w:bidi="it-IT"/>
    </w:rPr>
  </w:style>
  <w:style w:type="character" w:styleId="ListLabel52">
    <w:name w:val="ListLabel 52"/>
    <w:qFormat/>
    <w:rPr>
      <w:lang w:val="it-IT" w:eastAsia="it-IT" w:bidi="it-IT"/>
    </w:rPr>
  </w:style>
  <w:style w:type="character" w:styleId="ListLabel53">
    <w:name w:val="ListLabel 53"/>
    <w:qFormat/>
    <w:rPr>
      <w:lang w:val="it-IT" w:eastAsia="it-IT" w:bidi="it-IT"/>
    </w:rPr>
  </w:style>
  <w:style w:type="character" w:styleId="ListLabel54">
    <w:name w:val="ListLabel 54"/>
    <w:qFormat/>
    <w:rPr>
      <w:lang w:val="it-IT" w:eastAsia="it-IT" w:bidi="it-IT"/>
    </w:rPr>
  </w:style>
  <w:style w:type="character" w:styleId="ListLabel55">
    <w:name w:val="ListLabel 55"/>
    <w:qFormat/>
    <w:rPr>
      <w:rFonts w:cs="Wingdings"/>
      <w:b/>
      <w:bCs/>
      <w:w w:val="99"/>
      <w:sz w:val="24"/>
      <w:szCs w:val="24"/>
      <w:lang w:val="it-IT" w:eastAsia="it-IT" w:bidi="it-IT"/>
    </w:rPr>
  </w:style>
  <w:style w:type="character" w:styleId="ListLabel56">
    <w:name w:val="ListLabel 56"/>
    <w:qFormat/>
    <w:rPr>
      <w:rFonts w:cs="Symbol"/>
      <w:lang w:val="it-IT" w:eastAsia="it-IT" w:bidi="it-IT"/>
    </w:rPr>
  </w:style>
  <w:style w:type="character" w:styleId="ListLabel57">
    <w:name w:val="ListLabel 57"/>
    <w:qFormat/>
    <w:rPr>
      <w:rFonts w:cs="Symbol"/>
      <w:lang w:val="it-IT" w:eastAsia="it-IT" w:bidi="it-IT"/>
    </w:rPr>
  </w:style>
  <w:style w:type="character" w:styleId="ListLabel58">
    <w:name w:val="ListLabel 58"/>
    <w:qFormat/>
    <w:rPr>
      <w:rFonts w:cs="Symbol"/>
      <w:lang w:val="it-IT" w:eastAsia="it-IT" w:bidi="it-IT"/>
    </w:rPr>
  </w:style>
  <w:style w:type="character" w:styleId="ListLabel59">
    <w:name w:val="ListLabel 59"/>
    <w:qFormat/>
    <w:rPr>
      <w:rFonts w:cs="Symbol"/>
      <w:lang w:val="it-IT" w:eastAsia="it-IT" w:bidi="it-IT"/>
    </w:rPr>
  </w:style>
  <w:style w:type="character" w:styleId="ListLabel60">
    <w:name w:val="ListLabel 60"/>
    <w:qFormat/>
    <w:rPr>
      <w:rFonts w:cs="Symbol"/>
      <w:lang w:val="it-IT" w:eastAsia="it-IT" w:bidi="it-IT"/>
    </w:rPr>
  </w:style>
  <w:style w:type="character" w:styleId="ListLabel61">
    <w:name w:val="ListLabel 61"/>
    <w:qFormat/>
    <w:rPr>
      <w:rFonts w:cs="Symbol"/>
      <w:lang w:val="it-IT" w:eastAsia="it-IT" w:bidi="it-IT"/>
    </w:rPr>
  </w:style>
  <w:style w:type="character" w:styleId="ListLabel62">
    <w:name w:val="ListLabel 62"/>
    <w:qFormat/>
    <w:rPr>
      <w:rFonts w:cs="Symbol"/>
      <w:lang w:val="it-IT" w:eastAsia="it-IT" w:bidi="it-IT"/>
    </w:rPr>
  </w:style>
  <w:style w:type="character" w:styleId="ListLabel63">
    <w:name w:val="ListLabel 63"/>
    <w:qFormat/>
    <w:rPr>
      <w:rFonts w:cs="Symbol"/>
      <w:lang w:val="it-IT" w:eastAsia="it-IT" w:bidi="it-IT"/>
    </w:rPr>
  </w:style>
  <w:style w:type="character" w:styleId="ListLabel64">
    <w:name w:val="ListLabel 64"/>
    <w:qFormat/>
    <w:rPr>
      <w:rFonts w:cs="Wingdings"/>
      <w:w w:val="100"/>
      <w:sz w:val="24"/>
      <w:szCs w:val="24"/>
      <w:lang w:val="it-IT" w:eastAsia="it-IT" w:bidi="it-IT"/>
    </w:rPr>
  </w:style>
  <w:style w:type="character" w:styleId="ListLabel65">
    <w:name w:val="ListLabel 65"/>
    <w:qFormat/>
    <w:rPr>
      <w:rFonts w:cs="Symbol"/>
      <w:lang w:val="it-IT" w:eastAsia="it-IT" w:bidi="it-IT"/>
    </w:rPr>
  </w:style>
  <w:style w:type="character" w:styleId="ListLabel66">
    <w:name w:val="ListLabel 66"/>
    <w:qFormat/>
    <w:rPr>
      <w:rFonts w:cs="Symbol"/>
      <w:lang w:val="it-IT" w:eastAsia="it-IT" w:bidi="it-IT"/>
    </w:rPr>
  </w:style>
  <w:style w:type="character" w:styleId="ListLabel67">
    <w:name w:val="ListLabel 67"/>
    <w:qFormat/>
    <w:rPr>
      <w:rFonts w:cs="Symbol"/>
      <w:lang w:val="it-IT" w:eastAsia="it-IT" w:bidi="it-IT"/>
    </w:rPr>
  </w:style>
  <w:style w:type="character" w:styleId="ListLabel68">
    <w:name w:val="ListLabel 68"/>
    <w:qFormat/>
    <w:rPr>
      <w:rFonts w:cs="Symbol"/>
      <w:lang w:val="it-IT" w:eastAsia="it-IT" w:bidi="it-IT"/>
    </w:rPr>
  </w:style>
  <w:style w:type="character" w:styleId="ListLabel69">
    <w:name w:val="ListLabel 69"/>
    <w:qFormat/>
    <w:rPr>
      <w:rFonts w:cs="Symbol"/>
      <w:lang w:val="it-IT" w:eastAsia="it-IT" w:bidi="it-IT"/>
    </w:rPr>
  </w:style>
  <w:style w:type="character" w:styleId="ListLabel70">
    <w:name w:val="ListLabel 70"/>
    <w:qFormat/>
    <w:rPr>
      <w:rFonts w:cs="Symbol"/>
      <w:lang w:val="it-IT" w:eastAsia="it-IT" w:bidi="it-IT"/>
    </w:rPr>
  </w:style>
  <w:style w:type="character" w:styleId="ListLabel71">
    <w:name w:val="ListLabel 71"/>
    <w:qFormat/>
    <w:rPr>
      <w:rFonts w:cs="Symbol"/>
      <w:lang w:val="it-IT" w:eastAsia="it-IT" w:bidi="it-IT"/>
    </w:rPr>
  </w:style>
  <w:style w:type="character" w:styleId="ListLabel72">
    <w:name w:val="ListLabel 72"/>
    <w:qFormat/>
    <w:rPr>
      <w:rFonts w:cs="Symbol"/>
      <w:lang w:val="it-IT" w:eastAsia="it-IT" w:bidi="it-IT"/>
    </w:rPr>
  </w:style>
  <w:style w:type="character" w:styleId="ListLabel73">
    <w:name w:val="ListLabel 73"/>
    <w:qFormat/>
    <w:rPr>
      <w:rFonts w:cs="Wingdings"/>
      <w:w w:val="100"/>
      <w:sz w:val="24"/>
      <w:szCs w:val="24"/>
      <w:lang w:val="it-IT" w:eastAsia="it-IT" w:bidi="it-IT"/>
    </w:rPr>
  </w:style>
  <w:style w:type="character" w:styleId="ListLabel74">
    <w:name w:val="ListLabel 74"/>
    <w:qFormat/>
    <w:rPr>
      <w:rFonts w:cs="Symbol"/>
      <w:lang w:val="it-IT" w:eastAsia="it-IT" w:bidi="it-IT"/>
    </w:rPr>
  </w:style>
  <w:style w:type="character" w:styleId="ListLabel75">
    <w:name w:val="ListLabel 75"/>
    <w:qFormat/>
    <w:rPr>
      <w:rFonts w:cs="Symbol"/>
      <w:lang w:val="it-IT" w:eastAsia="it-IT" w:bidi="it-IT"/>
    </w:rPr>
  </w:style>
  <w:style w:type="character" w:styleId="ListLabel76">
    <w:name w:val="ListLabel 76"/>
    <w:qFormat/>
    <w:rPr>
      <w:rFonts w:cs="Symbol"/>
      <w:lang w:val="it-IT" w:eastAsia="it-IT" w:bidi="it-IT"/>
    </w:rPr>
  </w:style>
  <w:style w:type="character" w:styleId="ListLabel77">
    <w:name w:val="ListLabel 77"/>
    <w:qFormat/>
    <w:rPr>
      <w:rFonts w:cs="Symbol"/>
      <w:lang w:val="it-IT" w:eastAsia="it-IT" w:bidi="it-IT"/>
    </w:rPr>
  </w:style>
  <w:style w:type="character" w:styleId="ListLabel78">
    <w:name w:val="ListLabel 78"/>
    <w:qFormat/>
    <w:rPr>
      <w:rFonts w:cs="Symbol"/>
      <w:lang w:val="it-IT" w:eastAsia="it-IT" w:bidi="it-IT"/>
    </w:rPr>
  </w:style>
  <w:style w:type="character" w:styleId="ListLabel79">
    <w:name w:val="ListLabel 79"/>
    <w:qFormat/>
    <w:rPr>
      <w:rFonts w:cs="Symbol"/>
      <w:lang w:val="it-IT" w:eastAsia="it-IT" w:bidi="it-IT"/>
    </w:rPr>
  </w:style>
  <w:style w:type="character" w:styleId="ListLabel80">
    <w:name w:val="ListLabel 80"/>
    <w:qFormat/>
    <w:rPr>
      <w:rFonts w:cs="Symbol"/>
      <w:lang w:val="it-IT" w:eastAsia="it-IT" w:bidi="it-IT"/>
    </w:rPr>
  </w:style>
  <w:style w:type="character" w:styleId="ListLabel81">
    <w:name w:val="ListLabel 81"/>
    <w:qFormat/>
    <w:rPr>
      <w:rFonts w:cs="Symbol"/>
      <w:lang w:val="it-IT" w:eastAsia="it-IT" w:bidi="it-IT"/>
    </w:rPr>
  </w:style>
  <w:style w:type="character" w:styleId="ListLabel82">
    <w:name w:val="ListLabel 82"/>
    <w:qFormat/>
    <w:rPr>
      <w:rFonts w:ascii="Wingdings" w:hAnsi="Wingdings" w:cs="Wingdings"/>
      <w:w w:val="99"/>
      <w:sz w:val="24"/>
      <w:lang w:val="it-IT" w:eastAsia="it-IT" w:bidi="it-IT"/>
    </w:rPr>
  </w:style>
  <w:style w:type="character" w:styleId="ListLabel83">
    <w:name w:val="ListLabel 83"/>
    <w:qFormat/>
    <w:rPr>
      <w:rFonts w:cs="Symbol"/>
      <w:lang w:val="it-IT" w:eastAsia="it-IT" w:bidi="it-IT"/>
    </w:rPr>
  </w:style>
  <w:style w:type="character" w:styleId="ListLabel84">
    <w:name w:val="ListLabel 84"/>
    <w:qFormat/>
    <w:rPr>
      <w:rFonts w:cs="Symbol"/>
      <w:lang w:val="it-IT" w:eastAsia="it-IT" w:bidi="it-IT"/>
    </w:rPr>
  </w:style>
  <w:style w:type="character" w:styleId="ListLabel85">
    <w:name w:val="ListLabel 85"/>
    <w:qFormat/>
    <w:rPr>
      <w:rFonts w:cs="Symbol"/>
      <w:lang w:val="it-IT" w:eastAsia="it-IT" w:bidi="it-IT"/>
    </w:rPr>
  </w:style>
  <w:style w:type="character" w:styleId="ListLabel86">
    <w:name w:val="ListLabel 86"/>
    <w:qFormat/>
    <w:rPr>
      <w:rFonts w:cs="Symbol"/>
      <w:lang w:val="it-IT" w:eastAsia="it-IT" w:bidi="it-IT"/>
    </w:rPr>
  </w:style>
  <w:style w:type="character" w:styleId="ListLabel87">
    <w:name w:val="ListLabel 87"/>
    <w:qFormat/>
    <w:rPr>
      <w:rFonts w:cs="Symbol"/>
      <w:lang w:val="it-IT" w:eastAsia="it-IT" w:bidi="it-IT"/>
    </w:rPr>
  </w:style>
  <w:style w:type="character" w:styleId="ListLabel88">
    <w:name w:val="ListLabel 88"/>
    <w:qFormat/>
    <w:rPr>
      <w:rFonts w:cs="Symbol"/>
      <w:lang w:val="it-IT" w:eastAsia="it-IT" w:bidi="it-IT"/>
    </w:rPr>
  </w:style>
  <w:style w:type="character" w:styleId="ListLabel89">
    <w:name w:val="ListLabel 89"/>
    <w:qFormat/>
    <w:rPr>
      <w:rFonts w:cs="Symbol"/>
      <w:lang w:val="it-IT" w:eastAsia="it-IT" w:bidi="it-IT"/>
    </w:rPr>
  </w:style>
  <w:style w:type="character" w:styleId="ListLabel90">
    <w:name w:val="ListLabel 90"/>
    <w:qFormat/>
    <w:rPr>
      <w:rFonts w:cs="Symbol"/>
      <w:lang w:val="it-IT" w:eastAsia="it-IT" w:bidi="it-IT"/>
    </w:rPr>
  </w:style>
  <w:style w:type="character" w:styleId="ListLabel91">
    <w:name w:val="ListLabel 91"/>
    <w:qFormat/>
    <w:rPr>
      <w:rFonts w:cs="Symbol"/>
      <w:w w:val="100"/>
      <w:sz w:val="24"/>
      <w:szCs w:val="24"/>
      <w:lang w:val="it-IT" w:eastAsia="it-IT" w:bidi="it-IT"/>
    </w:rPr>
  </w:style>
  <w:style w:type="character" w:styleId="ListLabel92">
    <w:name w:val="ListLabel 92"/>
    <w:qFormat/>
    <w:rPr>
      <w:rFonts w:cs="Symbol"/>
      <w:lang w:val="it-IT" w:eastAsia="it-IT" w:bidi="it-IT"/>
    </w:rPr>
  </w:style>
  <w:style w:type="character" w:styleId="ListLabel93">
    <w:name w:val="ListLabel 93"/>
    <w:qFormat/>
    <w:rPr>
      <w:rFonts w:cs="Symbol"/>
      <w:lang w:val="it-IT" w:eastAsia="it-IT" w:bidi="it-IT"/>
    </w:rPr>
  </w:style>
  <w:style w:type="character" w:styleId="ListLabel94">
    <w:name w:val="ListLabel 94"/>
    <w:qFormat/>
    <w:rPr>
      <w:rFonts w:cs="Symbol"/>
      <w:lang w:val="it-IT" w:eastAsia="it-IT" w:bidi="it-IT"/>
    </w:rPr>
  </w:style>
  <w:style w:type="character" w:styleId="ListLabel95">
    <w:name w:val="ListLabel 95"/>
    <w:qFormat/>
    <w:rPr>
      <w:rFonts w:cs="Symbol"/>
      <w:lang w:val="it-IT" w:eastAsia="it-IT" w:bidi="it-IT"/>
    </w:rPr>
  </w:style>
  <w:style w:type="character" w:styleId="ListLabel96">
    <w:name w:val="ListLabel 96"/>
    <w:qFormat/>
    <w:rPr>
      <w:rFonts w:cs="Symbol"/>
      <w:lang w:val="it-IT" w:eastAsia="it-IT" w:bidi="it-IT"/>
    </w:rPr>
  </w:style>
  <w:style w:type="character" w:styleId="ListLabel97">
    <w:name w:val="ListLabel 97"/>
    <w:qFormat/>
    <w:rPr>
      <w:rFonts w:cs="Symbol"/>
      <w:lang w:val="it-IT" w:eastAsia="it-IT" w:bidi="it-IT"/>
    </w:rPr>
  </w:style>
  <w:style w:type="character" w:styleId="ListLabel98">
    <w:name w:val="ListLabel 98"/>
    <w:qFormat/>
    <w:rPr>
      <w:rFonts w:cs="Symbol"/>
      <w:lang w:val="it-IT" w:eastAsia="it-IT" w:bidi="it-IT"/>
    </w:rPr>
  </w:style>
  <w:style w:type="character" w:styleId="ListLabel99">
    <w:name w:val="ListLabel 99"/>
    <w:qFormat/>
    <w:rPr>
      <w:rFonts w:cs="Symbol"/>
      <w:lang w:val="it-IT" w:eastAsia="it-IT" w:bidi="it-IT"/>
    </w:rPr>
  </w:style>
  <w:style w:type="character" w:styleId="ListLabel100">
    <w:name w:val="ListLabel 100"/>
    <w:qFormat/>
    <w:rPr>
      <w:rFonts w:cs="Wingdings"/>
      <w:w w:val="100"/>
      <w:sz w:val="24"/>
      <w:szCs w:val="24"/>
      <w:lang w:val="it-IT" w:eastAsia="it-IT" w:bidi="it-IT"/>
    </w:rPr>
  </w:style>
  <w:style w:type="character" w:styleId="ListLabel101">
    <w:name w:val="ListLabel 101"/>
    <w:qFormat/>
    <w:rPr>
      <w:rFonts w:cs="Symbol"/>
      <w:lang w:val="it-IT" w:eastAsia="it-IT" w:bidi="it-IT"/>
    </w:rPr>
  </w:style>
  <w:style w:type="character" w:styleId="ListLabel102">
    <w:name w:val="ListLabel 102"/>
    <w:qFormat/>
    <w:rPr>
      <w:rFonts w:cs="Symbol"/>
      <w:lang w:val="it-IT" w:eastAsia="it-IT" w:bidi="it-IT"/>
    </w:rPr>
  </w:style>
  <w:style w:type="character" w:styleId="ListLabel103">
    <w:name w:val="ListLabel 103"/>
    <w:qFormat/>
    <w:rPr>
      <w:rFonts w:cs="Symbol"/>
      <w:lang w:val="it-IT" w:eastAsia="it-IT" w:bidi="it-IT"/>
    </w:rPr>
  </w:style>
  <w:style w:type="character" w:styleId="ListLabel104">
    <w:name w:val="ListLabel 104"/>
    <w:qFormat/>
    <w:rPr>
      <w:rFonts w:cs="Symbol"/>
      <w:lang w:val="it-IT" w:eastAsia="it-IT" w:bidi="it-IT"/>
    </w:rPr>
  </w:style>
  <w:style w:type="character" w:styleId="ListLabel105">
    <w:name w:val="ListLabel 105"/>
    <w:qFormat/>
    <w:rPr>
      <w:rFonts w:cs="Symbol"/>
      <w:lang w:val="it-IT" w:eastAsia="it-IT" w:bidi="it-IT"/>
    </w:rPr>
  </w:style>
  <w:style w:type="character" w:styleId="ListLabel106">
    <w:name w:val="ListLabel 106"/>
    <w:qFormat/>
    <w:rPr>
      <w:rFonts w:cs="Symbol"/>
      <w:lang w:val="it-IT" w:eastAsia="it-IT" w:bidi="it-IT"/>
    </w:rPr>
  </w:style>
  <w:style w:type="character" w:styleId="ListLabel107">
    <w:name w:val="ListLabel 107"/>
    <w:qFormat/>
    <w:rPr>
      <w:rFonts w:cs="Symbol"/>
      <w:lang w:val="it-IT" w:eastAsia="it-IT" w:bidi="it-IT"/>
    </w:rPr>
  </w:style>
  <w:style w:type="character" w:styleId="ListLabel108">
    <w:name w:val="ListLabel 108"/>
    <w:qFormat/>
    <w:rPr>
      <w:rFonts w:cs="Symbol"/>
      <w:lang w:val="it-IT" w:eastAsia="it-IT" w:bidi="it-IT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it-IT" w:bidi="it-IT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833" w:right="0" w:hanging="360"/>
      <w:jc w:val="both"/>
    </w:pPr>
    <w:rPr>
      <w:rFonts w:ascii="Times New Roman" w:hAnsi="Times New Roman" w:eastAsia="Times New Roman" w:cs="Times New Roman"/>
      <w:lang w:val="it-IT" w:eastAsia="it-IT" w:bidi="it-IT"/>
    </w:rPr>
  </w:style>
  <w:style w:type="paragraph" w:styleId="TableParagraph">
    <w:name w:val="Table Paragraph"/>
    <w:basedOn w:val="Normal"/>
    <w:uiPriority w:val="1"/>
    <w:qFormat/>
    <w:pPr/>
    <w:rPr>
      <w:lang w:val="it-IT" w:eastAsia="it-IT" w:bidi="it-IT"/>
    </w:rPr>
  </w:style>
  <w:style w:type="paragraph" w:styleId="Intestazione">
    <w:name w:val="Header"/>
    <w:basedOn w:val="Normal"/>
    <w:pPr/>
    <w:rPr/>
  </w:style>
  <w:style w:type="paragraph" w:styleId="Pidipagina">
    <w:name w:val="Footer"/>
    <w:basedOn w:val="Normal"/>
    <w:pPr/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LibreOffice/5.4.1.2$Windows_X86_64 LibreOffice_project/ea7cb86e6eeb2bf3a5af73a8f7777ac570321527</Application>
  <Pages>1</Pages>
  <Words>290</Words>
  <Characters>1743</Characters>
  <CharactersWithSpaces>2021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2019-11-14T16:08:59Z</dcterms:created>
  <dc:creator>Barbara</dc:creator>
  <dc:description/>
  <dc:language>it-IT</dc:language>
  <cp:lastModifiedBy/>
  <dcterms:modified xsi:type="dcterms:W3CDTF">2019-11-14T17:11:05Z</dcterms:modified>
  <cp:revision>1</cp:revision>
  <dc:subject/>
  <dc:title>Azienda Ospedaliera Universitaria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2019-01-03T00:00:00Z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2019-11-14T00:00:00Z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